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54902" w14:textId="77AFC015" w:rsidR="008E58AE" w:rsidRDefault="008E58AE" w:rsidP="008E58AE">
      <w:pPr>
        <w:rPr>
          <w:rFonts w:ascii="Times New Roman" w:eastAsia="Times New Roman" w:hAnsi="Times New Roman" w:cs="Times New Roman"/>
          <w:b/>
          <w:sz w:val="32"/>
          <w:szCs w:val="32"/>
          <w:shd w:val="clear" w:color="auto" w:fill="D9D2E9"/>
        </w:rPr>
      </w:pPr>
      <w:r>
        <w:rPr>
          <w:rFonts w:ascii="Times New Roman" w:eastAsia="Times New Roman" w:hAnsi="Times New Roman" w:cs="Times New Roman"/>
          <w:b/>
          <w:sz w:val="32"/>
          <w:szCs w:val="32"/>
          <w:shd w:val="clear" w:color="auto" w:fill="D9D2E9"/>
        </w:rPr>
        <w:t xml:space="preserve">Sermon Research: Week 3 </w:t>
      </w:r>
    </w:p>
    <w:p w14:paraId="2B713724" w14:textId="2716BF4A" w:rsidR="008E58AE" w:rsidRDefault="008E58AE" w:rsidP="008E58AE">
      <w:pPr>
        <w:ind w:firstLine="720"/>
        <w:rPr>
          <w:rFonts w:ascii="Times New Roman" w:eastAsia="Times New Roman" w:hAnsi="Times New Roman" w:cs="Times New Roman"/>
          <w:sz w:val="32"/>
          <w:szCs w:val="32"/>
          <w:shd w:val="clear" w:color="auto" w:fill="D9D2E9"/>
        </w:rPr>
      </w:pPr>
      <w:r>
        <w:rPr>
          <w:rFonts w:ascii="Times New Roman" w:eastAsia="Times New Roman" w:hAnsi="Times New Roman" w:cs="Times New Roman"/>
          <w:b/>
          <w:sz w:val="32"/>
          <w:szCs w:val="32"/>
          <w:shd w:val="clear" w:color="auto" w:fill="D9D2E9"/>
        </w:rPr>
        <w:t xml:space="preserve">The Judge </w:t>
      </w:r>
      <w:r>
        <w:rPr>
          <w:rFonts w:ascii="Times New Roman" w:eastAsia="Times New Roman" w:hAnsi="Times New Roman" w:cs="Times New Roman"/>
          <w:sz w:val="32"/>
          <w:szCs w:val="32"/>
          <w:shd w:val="clear" w:color="auto" w:fill="D9D2E9"/>
        </w:rPr>
        <w:t xml:space="preserve">– Scales </w:t>
      </w:r>
    </w:p>
    <w:p w14:paraId="315D2277" w14:textId="77777777" w:rsidR="008E58AE" w:rsidRDefault="008E58AE" w:rsidP="008E58AE">
      <w:pPr>
        <w:rPr>
          <w:rFonts w:ascii="Times New Roman" w:eastAsia="Times New Roman" w:hAnsi="Times New Roman" w:cs="Times New Roman"/>
        </w:rPr>
      </w:pPr>
    </w:p>
    <w:p w14:paraId="5D000685"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The God I want is… a God who will punish those who do wrong/evil (to me and to my world)</w:t>
      </w:r>
    </w:p>
    <w:p w14:paraId="65070D9B"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But… the Messiah wants his people to forgive and be salt and light</w:t>
      </w:r>
    </w:p>
    <w:p w14:paraId="5AA1E5B9" w14:textId="77777777" w:rsidR="008E58AE" w:rsidRDefault="008E58AE" w:rsidP="008E58AE">
      <w:pPr>
        <w:rPr>
          <w:rFonts w:ascii="Times New Roman" w:eastAsia="Times New Roman" w:hAnsi="Times New Roman" w:cs="Times New Roman"/>
        </w:rPr>
      </w:pPr>
    </w:p>
    <w:p w14:paraId="0FF6D210"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The option for Marc is to make this message personal (wrongs done to me and I forgive them) OR cultural (evil in the world that God calls us to change based on his command for us to be salt and light)</w:t>
      </w:r>
    </w:p>
    <w:p w14:paraId="0AE559DA" w14:textId="77777777" w:rsidR="008E58AE" w:rsidRDefault="008E58AE" w:rsidP="008E58AE">
      <w:pPr>
        <w:rPr>
          <w:rFonts w:ascii="Times New Roman" w:eastAsia="Times New Roman" w:hAnsi="Times New Roman" w:cs="Times New Roman"/>
        </w:rPr>
      </w:pPr>
    </w:p>
    <w:p w14:paraId="1BB4AFDA"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b/>
        </w:rPr>
        <w:t>Main Points:</w:t>
      </w:r>
    </w:p>
    <w:p w14:paraId="7DCB05C0" w14:textId="77777777" w:rsidR="008E58AE" w:rsidRDefault="008E58AE" w:rsidP="008E58AE">
      <w:pPr>
        <w:numPr>
          <w:ilvl w:val="0"/>
          <w:numId w:val="1"/>
        </w:numPr>
        <w:rPr>
          <w:rFonts w:ascii="Times New Roman" w:eastAsia="Times New Roman" w:hAnsi="Times New Roman" w:cs="Times New Roman"/>
          <w:shd w:val="clear" w:color="auto" w:fill="D9D2E9"/>
        </w:rPr>
      </w:pPr>
      <w:r>
        <w:rPr>
          <w:rFonts w:ascii="Times New Roman" w:eastAsia="Times New Roman" w:hAnsi="Times New Roman" w:cs="Times New Roman"/>
          <w:shd w:val="clear" w:color="auto" w:fill="D9D2E9"/>
        </w:rPr>
        <w:t>The Judge VS Forgiveness OR Salt and Light</w:t>
      </w:r>
    </w:p>
    <w:p w14:paraId="70A8827F" w14:textId="76700BED" w:rsidR="008E58AE" w:rsidRDefault="008E58AE" w:rsidP="008E58AE">
      <w:pPr>
        <w:numPr>
          <w:ilvl w:val="1"/>
          <w:numId w:val="1"/>
        </w:numPr>
        <w:rPr>
          <w:rFonts w:ascii="Times New Roman" w:eastAsia="Times New Roman" w:hAnsi="Times New Roman" w:cs="Times New Roman"/>
          <w:shd w:val="clear" w:color="auto" w:fill="D9D2E9"/>
        </w:rPr>
      </w:pPr>
      <w:r>
        <w:rPr>
          <w:rFonts w:ascii="Times New Roman" w:eastAsia="Times New Roman" w:hAnsi="Times New Roman" w:cs="Times New Roman"/>
          <w:shd w:val="clear" w:color="auto" w:fill="D9D2E9"/>
        </w:rPr>
        <w:t>Point #1 - The Messiah is a merciful judge</w:t>
      </w:r>
      <w:r w:rsidR="00AB59B6">
        <w:rPr>
          <w:rFonts w:ascii="Times New Roman" w:eastAsia="Times New Roman" w:hAnsi="Times New Roman" w:cs="Times New Roman"/>
          <w:shd w:val="clear" w:color="auto" w:fill="D9D2E9"/>
        </w:rPr>
        <w:t xml:space="preserve"> (God is a merciful judge)</w:t>
      </w:r>
    </w:p>
    <w:p w14:paraId="0BA3239F" w14:textId="069F2E4B" w:rsidR="008E58AE" w:rsidRDefault="008E58AE" w:rsidP="008E58AE">
      <w:pPr>
        <w:numPr>
          <w:ilvl w:val="1"/>
          <w:numId w:val="1"/>
        </w:numPr>
        <w:rPr>
          <w:rFonts w:ascii="Times New Roman" w:eastAsia="Times New Roman" w:hAnsi="Times New Roman" w:cs="Times New Roman"/>
          <w:shd w:val="clear" w:color="auto" w:fill="D9D2E9"/>
        </w:rPr>
      </w:pPr>
      <w:r>
        <w:rPr>
          <w:rFonts w:ascii="Times New Roman" w:eastAsia="Times New Roman" w:hAnsi="Times New Roman" w:cs="Times New Roman"/>
          <w:shd w:val="clear" w:color="auto" w:fill="D9D2E9"/>
        </w:rPr>
        <w:t>Point #2 - The Messiah has forgiven our personal sin</w:t>
      </w:r>
      <w:r w:rsidR="00AB59B6">
        <w:rPr>
          <w:rFonts w:ascii="Times New Roman" w:eastAsia="Times New Roman" w:hAnsi="Times New Roman" w:cs="Times New Roman"/>
          <w:shd w:val="clear" w:color="auto" w:fill="D9D2E9"/>
        </w:rPr>
        <w:t>s- (God has granted us mercy)</w:t>
      </w:r>
    </w:p>
    <w:p w14:paraId="0C9A4A61" w14:textId="39E280A1" w:rsidR="008E58AE" w:rsidRDefault="008E58AE" w:rsidP="008E58AE">
      <w:pPr>
        <w:numPr>
          <w:ilvl w:val="1"/>
          <w:numId w:val="1"/>
        </w:numPr>
        <w:rPr>
          <w:rFonts w:ascii="Times New Roman" w:eastAsia="Times New Roman" w:hAnsi="Times New Roman" w:cs="Times New Roman"/>
          <w:shd w:val="clear" w:color="auto" w:fill="D9D2E9"/>
        </w:rPr>
      </w:pPr>
      <w:r>
        <w:rPr>
          <w:rFonts w:ascii="Times New Roman" w:eastAsia="Times New Roman" w:hAnsi="Times New Roman" w:cs="Times New Roman"/>
          <w:shd w:val="clear" w:color="auto" w:fill="D9D2E9"/>
        </w:rPr>
        <w:t>Point #3 - The Messiah calls us to forgive those who hurt us</w:t>
      </w:r>
      <w:r w:rsidR="00AB59B6">
        <w:rPr>
          <w:rFonts w:ascii="Times New Roman" w:eastAsia="Times New Roman" w:hAnsi="Times New Roman" w:cs="Times New Roman"/>
          <w:shd w:val="clear" w:color="auto" w:fill="D9D2E9"/>
        </w:rPr>
        <w:t xml:space="preserve"> (God calls us to grant mercy to others)</w:t>
      </w:r>
    </w:p>
    <w:p w14:paraId="162426E2" w14:textId="77777777" w:rsidR="008E58AE" w:rsidRDefault="008E58AE" w:rsidP="008E58AE">
      <w:pPr>
        <w:rPr>
          <w:rFonts w:ascii="Times New Roman" w:eastAsia="Times New Roman" w:hAnsi="Times New Roman" w:cs="Times New Roman"/>
        </w:rPr>
      </w:pPr>
    </w:p>
    <w:p w14:paraId="03F4760F"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b/>
        </w:rPr>
        <w:t>CORE SCRIPTURE:</w:t>
      </w:r>
    </w:p>
    <w:p w14:paraId="5461DBA4" w14:textId="77777777" w:rsidR="008E58AE" w:rsidRDefault="008E58AE" w:rsidP="008E58AE">
      <w:pPr>
        <w:ind w:left="720"/>
        <w:rPr>
          <w:rFonts w:ascii="Times New Roman" w:eastAsia="Times New Roman" w:hAnsi="Times New Roman" w:cs="Times New Roman"/>
          <w:b/>
        </w:rPr>
      </w:pPr>
      <w:r>
        <w:rPr>
          <w:rFonts w:ascii="Times New Roman" w:eastAsia="Times New Roman" w:hAnsi="Times New Roman" w:cs="Times New Roman"/>
          <w:b/>
        </w:rPr>
        <w:t>Salt of the Earth</w:t>
      </w:r>
    </w:p>
    <w:p w14:paraId="4933F347" w14:textId="77777777" w:rsidR="008E58AE" w:rsidRDefault="008E58AE" w:rsidP="008E58AE">
      <w:pPr>
        <w:rPr>
          <w:rFonts w:ascii="Times New Roman" w:eastAsia="Times New Roman" w:hAnsi="Times New Roman" w:cs="Times New Roman"/>
        </w:rPr>
      </w:pPr>
      <w:r w:rsidRPr="0040215C">
        <w:rPr>
          <w:rFonts w:ascii="Times New Roman" w:eastAsia="Times New Roman" w:hAnsi="Times New Roman" w:cs="Times New Roman"/>
          <w:shd w:val="clear" w:color="auto" w:fill="B3E5A1" w:themeFill="accent6" w:themeFillTint="66"/>
        </w:rPr>
        <w:t>“You are the salt of the earth. But if the salt loses its saltiness, how can it be made salty again? It is no</w:t>
      </w:r>
      <w:r>
        <w:rPr>
          <w:rFonts w:ascii="Times New Roman" w:eastAsia="Times New Roman" w:hAnsi="Times New Roman" w:cs="Times New Roman"/>
          <w:shd w:val="clear" w:color="auto" w:fill="D9D2E9"/>
        </w:rPr>
        <w:t xml:space="preserve"> </w:t>
      </w:r>
      <w:r w:rsidRPr="0040215C">
        <w:rPr>
          <w:rFonts w:ascii="Times New Roman" w:eastAsia="Times New Roman" w:hAnsi="Times New Roman" w:cs="Times New Roman"/>
          <w:shd w:val="clear" w:color="auto" w:fill="B3E5A1" w:themeFill="accent6" w:themeFillTint="66"/>
        </w:rPr>
        <w:t>longer good for anything, except to be thrown out and trampled underfoot. (NIV Matthew 5:13</w:t>
      </w:r>
      <w:r>
        <w:rPr>
          <w:rFonts w:ascii="Times New Roman" w:eastAsia="Times New Roman" w:hAnsi="Times New Roman" w:cs="Times New Roman"/>
          <w:shd w:val="clear" w:color="auto" w:fill="D9D2E9"/>
        </w:rPr>
        <w:t>)</w:t>
      </w:r>
    </w:p>
    <w:p w14:paraId="6908B652" w14:textId="77777777" w:rsidR="008E58AE" w:rsidRDefault="008E58AE" w:rsidP="008E58AE">
      <w:pPr>
        <w:rPr>
          <w:rFonts w:ascii="Times New Roman" w:eastAsia="Times New Roman" w:hAnsi="Times New Roman" w:cs="Times New Roman"/>
        </w:rPr>
      </w:pPr>
    </w:p>
    <w:p w14:paraId="0E47453A" w14:textId="77777777" w:rsidR="008E58AE" w:rsidRDefault="008E58AE" w:rsidP="008E58AE">
      <w:pPr>
        <w:rPr>
          <w:rFonts w:ascii="Times New Roman" w:eastAsia="Times New Roman" w:hAnsi="Times New Roman" w:cs="Times New Roman"/>
          <w:b/>
        </w:rPr>
      </w:pPr>
      <w:r>
        <w:rPr>
          <w:rFonts w:ascii="Times New Roman" w:eastAsia="Times New Roman" w:hAnsi="Times New Roman" w:cs="Times New Roman"/>
          <w:b/>
        </w:rPr>
        <w:t>QUESTIONS TO FIND QUOTES ON:</w:t>
      </w:r>
    </w:p>
    <w:p w14:paraId="5F3788F3" w14:textId="77777777" w:rsidR="008E58AE" w:rsidRDefault="008E58AE" w:rsidP="008E58AE">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Why does God allow evil to still exist in this world?</w:t>
      </w:r>
    </w:p>
    <w:p w14:paraId="708DCC08" w14:textId="77777777" w:rsidR="008E58AE" w:rsidRDefault="008E58AE" w:rsidP="008E58AE">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What does it mean for Christians to be salt and light in the world?</w:t>
      </w:r>
    </w:p>
    <w:p w14:paraId="0AD9557B" w14:textId="77777777" w:rsidR="008E58AE" w:rsidRDefault="008E58AE" w:rsidP="008E58AE">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How are Christians called to change culture to make it more just, fair, and equitable? Like bringing heaven to earth</w:t>
      </w:r>
    </w:p>
    <w:p w14:paraId="4EB10BDA" w14:textId="77777777" w:rsidR="008E58AE" w:rsidRDefault="008E58AE" w:rsidP="008E58AE">
      <w:pPr>
        <w:rPr>
          <w:rFonts w:ascii="Times New Roman" w:eastAsia="Times New Roman" w:hAnsi="Times New Roman" w:cs="Times New Roman"/>
          <w:b/>
        </w:rPr>
      </w:pPr>
    </w:p>
    <w:p w14:paraId="79207E90"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b/>
        </w:rPr>
        <w:t>Scriptures that people use that can be interpreted around “The God I Want”</w:t>
      </w:r>
    </w:p>
    <w:p w14:paraId="6EA44861"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 xml:space="preserve">6 Arise, LORD, in your </w:t>
      </w:r>
      <w:proofErr w:type="gramStart"/>
      <w:r w:rsidRPr="008226BE">
        <w:rPr>
          <w:rFonts w:ascii="Times New Roman" w:eastAsia="Times New Roman" w:hAnsi="Times New Roman" w:cs="Times New Roman"/>
          <w:shd w:val="clear" w:color="auto" w:fill="D9D2E9"/>
        </w:rPr>
        <w:t>anger;</w:t>
      </w:r>
      <w:proofErr w:type="gramEnd"/>
      <w:r>
        <w:rPr>
          <w:rFonts w:ascii="Times New Roman" w:eastAsia="Times New Roman" w:hAnsi="Times New Roman" w:cs="Times New Roman"/>
        </w:rPr>
        <w:t xml:space="preserve"> </w:t>
      </w:r>
    </w:p>
    <w:p w14:paraId="2F79AB00"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Pr="008226BE">
        <w:rPr>
          <w:rFonts w:ascii="Times New Roman" w:eastAsia="Times New Roman" w:hAnsi="Times New Roman" w:cs="Times New Roman"/>
          <w:shd w:val="clear" w:color="auto" w:fill="D9D2E9"/>
        </w:rPr>
        <w:t>rise up against</w:t>
      </w:r>
      <w:proofErr w:type="gramEnd"/>
      <w:r w:rsidRPr="008226BE">
        <w:rPr>
          <w:rFonts w:ascii="Times New Roman" w:eastAsia="Times New Roman" w:hAnsi="Times New Roman" w:cs="Times New Roman"/>
          <w:shd w:val="clear" w:color="auto" w:fill="D9D2E9"/>
        </w:rPr>
        <w:t xml:space="preserve"> the rage of my enemies.</w:t>
      </w:r>
      <w:r>
        <w:rPr>
          <w:rFonts w:ascii="Times New Roman" w:eastAsia="Times New Roman" w:hAnsi="Times New Roman" w:cs="Times New Roman"/>
        </w:rPr>
        <w:t xml:space="preserve"> </w:t>
      </w:r>
    </w:p>
    <w:p w14:paraId="69A1D8EB"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 xml:space="preserve">Awake, my </w:t>
      </w:r>
      <w:proofErr w:type="gramStart"/>
      <w:r w:rsidRPr="008226BE">
        <w:rPr>
          <w:rFonts w:ascii="Times New Roman" w:eastAsia="Times New Roman" w:hAnsi="Times New Roman" w:cs="Times New Roman"/>
          <w:shd w:val="clear" w:color="auto" w:fill="D9D2E9"/>
        </w:rPr>
        <w:t>God;</w:t>
      </w:r>
      <w:proofErr w:type="gramEnd"/>
      <w:r w:rsidRPr="008226BE">
        <w:rPr>
          <w:rFonts w:ascii="Times New Roman" w:eastAsia="Times New Roman" w:hAnsi="Times New Roman" w:cs="Times New Roman"/>
          <w:shd w:val="clear" w:color="auto" w:fill="D9D2E9"/>
        </w:rPr>
        <w:t xml:space="preserve"> decree justice.</w:t>
      </w:r>
      <w:r>
        <w:rPr>
          <w:rFonts w:ascii="Times New Roman" w:eastAsia="Times New Roman" w:hAnsi="Times New Roman" w:cs="Times New Roman"/>
        </w:rPr>
        <w:t xml:space="preserve"> </w:t>
      </w:r>
    </w:p>
    <w:p w14:paraId="010B98E0"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7</w:t>
      </w: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Let the assembled peoples gather around you</w:t>
      </w:r>
      <w:r>
        <w:rPr>
          <w:rFonts w:ascii="Times New Roman" w:eastAsia="Times New Roman" w:hAnsi="Times New Roman" w:cs="Times New Roman"/>
        </w:rPr>
        <w:t xml:space="preserve">, </w:t>
      </w:r>
    </w:p>
    <w:p w14:paraId="34F47343"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while you sit enthroned over them on high.</w:t>
      </w:r>
      <w:r>
        <w:rPr>
          <w:rFonts w:ascii="Times New Roman" w:eastAsia="Times New Roman" w:hAnsi="Times New Roman" w:cs="Times New Roman"/>
        </w:rPr>
        <w:t xml:space="preserve"> </w:t>
      </w:r>
    </w:p>
    <w:p w14:paraId="20F6996D"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8 Let the LORD judge the peoples</w:t>
      </w:r>
      <w:r>
        <w:rPr>
          <w:rFonts w:ascii="Times New Roman" w:eastAsia="Times New Roman" w:hAnsi="Times New Roman" w:cs="Times New Roman"/>
        </w:rPr>
        <w:t xml:space="preserve">. </w:t>
      </w:r>
    </w:p>
    <w:p w14:paraId="2F689F89"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Vindicate me, LORD, according to my righteousness</w:t>
      </w:r>
      <w:r>
        <w:rPr>
          <w:rFonts w:ascii="Times New Roman" w:eastAsia="Times New Roman" w:hAnsi="Times New Roman" w:cs="Times New Roman"/>
        </w:rPr>
        <w:t xml:space="preserve">, </w:t>
      </w:r>
    </w:p>
    <w:p w14:paraId="5BBD1E0D"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according to my integrity, O Most High</w:t>
      </w:r>
      <w:r>
        <w:rPr>
          <w:rFonts w:ascii="Times New Roman" w:eastAsia="Times New Roman" w:hAnsi="Times New Roman" w:cs="Times New Roman"/>
        </w:rPr>
        <w:t xml:space="preserve">. </w:t>
      </w:r>
    </w:p>
    <w:p w14:paraId="0136C1AA"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9</w:t>
      </w:r>
      <w:r>
        <w:rPr>
          <w:rFonts w:ascii="Times New Roman" w:eastAsia="Times New Roman" w:hAnsi="Times New Roman" w:cs="Times New Roman"/>
        </w:rPr>
        <w:t xml:space="preserve"> </w:t>
      </w:r>
      <w:proofErr w:type="gramStart"/>
      <w:r w:rsidRPr="008226BE">
        <w:rPr>
          <w:rFonts w:ascii="Times New Roman" w:eastAsia="Times New Roman" w:hAnsi="Times New Roman" w:cs="Times New Roman"/>
          <w:shd w:val="clear" w:color="auto" w:fill="D9D2E9"/>
        </w:rPr>
        <w:t>Bring to an end</w:t>
      </w:r>
      <w:proofErr w:type="gramEnd"/>
      <w:r w:rsidRPr="008226BE">
        <w:rPr>
          <w:rFonts w:ascii="Times New Roman" w:eastAsia="Times New Roman" w:hAnsi="Times New Roman" w:cs="Times New Roman"/>
          <w:shd w:val="clear" w:color="auto" w:fill="D9D2E9"/>
        </w:rPr>
        <w:t xml:space="preserve"> the violence of the wicked</w:t>
      </w:r>
      <w:r>
        <w:rPr>
          <w:rFonts w:ascii="Times New Roman" w:eastAsia="Times New Roman" w:hAnsi="Times New Roman" w:cs="Times New Roman"/>
        </w:rPr>
        <w:t xml:space="preserve"> </w:t>
      </w:r>
    </w:p>
    <w:p w14:paraId="2CB045F7"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and make the righteous secure—</w:t>
      </w:r>
      <w:r>
        <w:rPr>
          <w:rFonts w:ascii="Times New Roman" w:eastAsia="Times New Roman" w:hAnsi="Times New Roman" w:cs="Times New Roman"/>
        </w:rPr>
        <w:t xml:space="preserve"> </w:t>
      </w:r>
    </w:p>
    <w:p w14:paraId="0178D8D8"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you, the righteous God</w:t>
      </w:r>
      <w:r>
        <w:rPr>
          <w:rFonts w:ascii="Times New Roman" w:eastAsia="Times New Roman" w:hAnsi="Times New Roman" w:cs="Times New Roman"/>
        </w:rPr>
        <w:t xml:space="preserve"> </w:t>
      </w:r>
    </w:p>
    <w:p w14:paraId="142399B8" w14:textId="77777777" w:rsidR="008E58AE" w:rsidRDefault="008E58AE" w:rsidP="008E58AE">
      <w:pPr>
        <w:rPr>
          <w:rFonts w:ascii="Times New Roman" w:eastAsia="Times New Roman" w:hAnsi="Times New Roman" w:cs="Times New Roman"/>
        </w:rPr>
      </w:pPr>
      <w:r>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who probes minds and hearts.” (NIV Psalm 7:6–9)</w:t>
      </w:r>
    </w:p>
    <w:p w14:paraId="3DC0FF2F" w14:textId="77777777" w:rsidR="00176B08" w:rsidRDefault="00176B08" w:rsidP="008E58AE">
      <w:pPr>
        <w:rPr>
          <w:rFonts w:ascii="Times New Roman" w:eastAsia="Times New Roman" w:hAnsi="Times New Roman" w:cs="Times New Roman"/>
        </w:rPr>
      </w:pPr>
    </w:p>
    <w:p w14:paraId="1BC87351" w14:textId="2620612A" w:rsidR="00176B08" w:rsidRDefault="00176B08" w:rsidP="008226BE">
      <w:pPr>
        <w:rPr>
          <w:rFonts w:ascii="Times New Roman" w:eastAsia="Times New Roman" w:hAnsi="Times New Roman" w:cs="Times New Roman"/>
        </w:rPr>
      </w:pPr>
      <w:r w:rsidRPr="008226BE">
        <w:rPr>
          <w:rFonts w:ascii="Times New Roman" w:eastAsia="Times New Roman" w:hAnsi="Times New Roman" w:cs="Times New Roman"/>
          <w:shd w:val="clear" w:color="auto" w:fill="D9D2E9"/>
        </w:rPr>
        <w:t>Romans 8:22</w:t>
      </w:r>
    </w:p>
    <w:p w14:paraId="6993569A" w14:textId="6E2EDFC1" w:rsidR="008226BE" w:rsidRDefault="008226BE" w:rsidP="008E58AE">
      <w:pPr>
        <w:rPr>
          <w:rFonts w:ascii="Times New Roman" w:eastAsia="Times New Roman" w:hAnsi="Times New Roman" w:cs="Times New Roman"/>
        </w:rPr>
      </w:pPr>
      <w:r w:rsidRPr="00836918">
        <w:rPr>
          <w:rFonts w:ascii="Times New Roman" w:eastAsia="Times New Roman" w:hAnsi="Times New Roman" w:cs="Times New Roman"/>
          <w:b/>
          <w:bCs/>
          <w:vertAlign w:val="superscript"/>
        </w:rPr>
        <w:lastRenderedPageBreak/>
        <w:t>22 </w:t>
      </w:r>
      <w:r w:rsidRPr="00836918">
        <w:rPr>
          <w:rFonts w:ascii="Times New Roman" w:eastAsia="Times New Roman" w:hAnsi="Times New Roman" w:cs="Times New Roman"/>
        </w:rPr>
        <w:t>We know that the whole creation has been groaning as in the pains of childbirth right up to the present time</w:t>
      </w:r>
      <w:r w:rsidRPr="008226BE">
        <w:rPr>
          <w:rFonts w:ascii="Times New Roman" w:eastAsia="Times New Roman" w:hAnsi="Times New Roman" w:cs="Times New Roman"/>
        </w:rPr>
        <w:t>.</w:t>
      </w:r>
    </w:p>
    <w:p w14:paraId="7936C82E" w14:textId="77777777" w:rsidR="00176B08" w:rsidRDefault="00176B08" w:rsidP="008E58AE">
      <w:pPr>
        <w:rPr>
          <w:rFonts w:ascii="Times New Roman" w:eastAsia="Times New Roman" w:hAnsi="Times New Roman" w:cs="Times New Roman"/>
        </w:rPr>
      </w:pPr>
    </w:p>
    <w:p w14:paraId="3B00DDC6" w14:textId="58AE67D0" w:rsidR="00176B08" w:rsidRDefault="00176B08" w:rsidP="008E58AE">
      <w:pPr>
        <w:rPr>
          <w:rFonts w:ascii="Times New Roman" w:eastAsia="Times New Roman" w:hAnsi="Times New Roman" w:cs="Times New Roman"/>
        </w:rPr>
      </w:pPr>
      <w:r w:rsidRPr="008226BE">
        <w:rPr>
          <w:rFonts w:ascii="Times New Roman" w:eastAsia="Times New Roman" w:hAnsi="Times New Roman" w:cs="Times New Roman"/>
          <w:shd w:val="clear" w:color="auto" w:fill="D9D2E9"/>
        </w:rPr>
        <w:t>Exodus 34:6-7</w:t>
      </w:r>
    </w:p>
    <w:p w14:paraId="56D64BA0" w14:textId="31652575" w:rsidR="008226BE" w:rsidRDefault="008226BE" w:rsidP="008E58AE">
      <w:pPr>
        <w:rPr>
          <w:rFonts w:ascii="Times New Roman" w:eastAsia="Times New Roman" w:hAnsi="Times New Roman" w:cs="Times New Roman"/>
        </w:rPr>
      </w:pPr>
      <w:r w:rsidRPr="008226BE">
        <w:rPr>
          <w:rFonts w:ascii="Times New Roman" w:eastAsia="Times New Roman" w:hAnsi="Times New Roman" w:cs="Times New Roman"/>
          <w:b/>
          <w:bCs/>
          <w:shd w:val="clear" w:color="auto" w:fill="D9D2E9"/>
          <w:vertAlign w:val="superscript"/>
        </w:rPr>
        <w:t>6 </w:t>
      </w:r>
      <w:r w:rsidRPr="008226BE">
        <w:rPr>
          <w:rFonts w:ascii="Times New Roman" w:eastAsia="Times New Roman" w:hAnsi="Times New Roman" w:cs="Times New Roman"/>
          <w:shd w:val="clear" w:color="auto" w:fill="D9D2E9"/>
        </w:rPr>
        <w:t>And he passed in front of Moses, proclaiming, “The Lord, the Lord, the compassionate and gracious</w:t>
      </w:r>
      <w:r w:rsidRPr="008226BE">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God, slow to anger, abounding in love and faithfulness, </w:t>
      </w:r>
      <w:r w:rsidRPr="008226BE">
        <w:rPr>
          <w:rFonts w:ascii="Times New Roman" w:eastAsia="Times New Roman" w:hAnsi="Times New Roman" w:cs="Times New Roman"/>
          <w:b/>
          <w:bCs/>
          <w:shd w:val="clear" w:color="auto" w:fill="D9D2E9"/>
          <w:vertAlign w:val="superscript"/>
        </w:rPr>
        <w:t>7 </w:t>
      </w:r>
      <w:r w:rsidRPr="008226BE">
        <w:rPr>
          <w:rFonts w:ascii="Times New Roman" w:eastAsia="Times New Roman" w:hAnsi="Times New Roman" w:cs="Times New Roman"/>
          <w:shd w:val="clear" w:color="auto" w:fill="D9D2E9"/>
        </w:rPr>
        <w:t>maintaining love to thousands, and forgiving</w:t>
      </w:r>
      <w:r w:rsidRPr="008226BE">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wickedness, rebellion and sin. Yet he does not leave the guilty unpunished; he punishes the children and</w:t>
      </w:r>
      <w:r w:rsidRPr="008226BE">
        <w:rPr>
          <w:rFonts w:ascii="Times New Roman" w:eastAsia="Times New Roman" w:hAnsi="Times New Roman" w:cs="Times New Roman"/>
        </w:rPr>
        <w:t xml:space="preserve"> </w:t>
      </w:r>
      <w:r w:rsidRPr="008226BE">
        <w:rPr>
          <w:rFonts w:ascii="Times New Roman" w:eastAsia="Times New Roman" w:hAnsi="Times New Roman" w:cs="Times New Roman"/>
          <w:shd w:val="clear" w:color="auto" w:fill="D9D2E9"/>
        </w:rPr>
        <w:t>their children for the sin of the parents to the third and fourth generation.”</w:t>
      </w:r>
    </w:p>
    <w:p w14:paraId="2F732175" w14:textId="77777777" w:rsidR="008226BE" w:rsidRDefault="008226BE" w:rsidP="008E58AE">
      <w:pPr>
        <w:rPr>
          <w:rFonts w:ascii="Times New Roman" w:eastAsia="Times New Roman" w:hAnsi="Times New Roman" w:cs="Times New Roman"/>
        </w:rPr>
      </w:pPr>
    </w:p>
    <w:p w14:paraId="407B5DF3" w14:textId="446804AC" w:rsidR="00176B08" w:rsidRDefault="00176B08" w:rsidP="005A7B8F">
      <w:pPr>
        <w:rPr>
          <w:rFonts w:ascii="Times New Roman" w:eastAsia="Times New Roman" w:hAnsi="Times New Roman" w:cs="Times New Roman"/>
        </w:rPr>
      </w:pPr>
      <w:r w:rsidRPr="005A7B8F">
        <w:rPr>
          <w:rFonts w:ascii="Times New Roman" w:eastAsia="Times New Roman" w:hAnsi="Times New Roman" w:cs="Times New Roman"/>
          <w:shd w:val="clear" w:color="auto" w:fill="D9D2E9"/>
        </w:rPr>
        <w:t>Matthew 13:40-42</w:t>
      </w:r>
    </w:p>
    <w:p w14:paraId="330FD15F" w14:textId="15869B89" w:rsidR="008226BE" w:rsidRDefault="008226BE" w:rsidP="005A7B8F">
      <w:pPr>
        <w:shd w:val="clear" w:color="auto" w:fill="FFFFFF" w:themeFill="background1"/>
        <w:rPr>
          <w:rFonts w:ascii="Times New Roman" w:eastAsia="Times New Roman" w:hAnsi="Times New Roman" w:cs="Times New Roman"/>
        </w:rPr>
      </w:pPr>
      <w:r w:rsidRPr="005A7B8F">
        <w:rPr>
          <w:rFonts w:ascii="Times New Roman" w:eastAsia="Times New Roman" w:hAnsi="Times New Roman" w:cs="Times New Roman"/>
          <w:b/>
          <w:bCs/>
          <w:shd w:val="clear" w:color="auto" w:fill="FFFFFF" w:themeFill="background1"/>
          <w:vertAlign w:val="superscript"/>
        </w:rPr>
        <w:t>40 </w:t>
      </w:r>
      <w:r w:rsidRPr="005A7B8F">
        <w:rPr>
          <w:rFonts w:ascii="Times New Roman" w:eastAsia="Times New Roman" w:hAnsi="Times New Roman" w:cs="Times New Roman"/>
          <w:shd w:val="clear" w:color="auto" w:fill="FFFFFF" w:themeFill="background1"/>
        </w:rPr>
        <w:t>“As the weeds are pulled up and burned in the fire, so it will be at the end of the age. </w:t>
      </w:r>
      <w:r w:rsidRPr="005A7B8F">
        <w:rPr>
          <w:rFonts w:ascii="Times New Roman" w:eastAsia="Times New Roman" w:hAnsi="Times New Roman" w:cs="Times New Roman"/>
          <w:b/>
          <w:bCs/>
          <w:shd w:val="clear" w:color="auto" w:fill="FFFFFF" w:themeFill="background1"/>
          <w:vertAlign w:val="superscript"/>
        </w:rPr>
        <w:t>41 </w:t>
      </w:r>
      <w:r w:rsidRPr="005A7B8F">
        <w:rPr>
          <w:rFonts w:ascii="Times New Roman" w:eastAsia="Times New Roman" w:hAnsi="Times New Roman" w:cs="Times New Roman"/>
          <w:shd w:val="clear" w:color="auto" w:fill="FFFFFF" w:themeFill="background1"/>
        </w:rPr>
        <w:t>The Son of Man will send out his angels, and they will weed out of his kingdom everything that causes sin and all</w:t>
      </w:r>
      <w:r w:rsidRPr="005A7B8F">
        <w:rPr>
          <w:rFonts w:ascii="Times New Roman" w:eastAsia="Times New Roman" w:hAnsi="Times New Roman" w:cs="Times New Roman"/>
        </w:rPr>
        <w:t xml:space="preserve"> </w:t>
      </w:r>
      <w:r w:rsidRPr="005A7B8F">
        <w:rPr>
          <w:rFonts w:ascii="Times New Roman" w:eastAsia="Times New Roman" w:hAnsi="Times New Roman" w:cs="Times New Roman"/>
          <w:shd w:val="clear" w:color="auto" w:fill="FFFFFF" w:themeFill="background1"/>
        </w:rPr>
        <w:t>who do evil. </w:t>
      </w:r>
      <w:r w:rsidRPr="005A7B8F">
        <w:rPr>
          <w:rFonts w:ascii="Times New Roman" w:eastAsia="Times New Roman" w:hAnsi="Times New Roman" w:cs="Times New Roman"/>
          <w:b/>
          <w:bCs/>
          <w:shd w:val="clear" w:color="auto" w:fill="FFFFFF" w:themeFill="background1"/>
          <w:vertAlign w:val="superscript"/>
        </w:rPr>
        <w:t>42 </w:t>
      </w:r>
      <w:r w:rsidRPr="005A7B8F">
        <w:rPr>
          <w:rFonts w:ascii="Times New Roman" w:eastAsia="Times New Roman" w:hAnsi="Times New Roman" w:cs="Times New Roman"/>
          <w:shd w:val="clear" w:color="auto" w:fill="FFFFFF" w:themeFill="background1"/>
        </w:rPr>
        <w:t>They will throw them into the blazing furnace, where there will be weeping and gnashing of teeth.</w:t>
      </w:r>
    </w:p>
    <w:p w14:paraId="329A0DA4" w14:textId="77777777" w:rsidR="00176B08" w:rsidRDefault="00176B08" w:rsidP="008E58AE">
      <w:pPr>
        <w:rPr>
          <w:rFonts w:ascii="Times New Roman" w:eastAsia="Times New Roman" w:hAnsi="Times New Roman" w:cs="Times New Roman"/>
        </w:rPr>
      </w:pPr>
    </w:p>
    <w:p w14:paraId="2EDE0F24" w14:textId="453A3ACA" w:rsidR="00176B08" w:rsidRDefault="00176B08" w:rsidP="008E58AE">
      <w:pPr>
        <w:rPr>
          <w:rFonts w:ascii="Times New Roman" w:eastAsia="Times New Roman" w:hAnsi="Times New Roman" w:cs="Times New Roman"/>
        </w:rPr>
      </w:pPr>
      <w:r w:rsidRPr="00836918">
        <w:rPr>
          <w:rFonts w:ascii="Times New Roman" w:eastAsia="Times New Roman" w:hAnsi="Times New Roman" w:cs="Times New Roman"/>
        </w:rPr>
        <w:t>Romans 1:18-19</w:t>
      </w:r>
    </w:p>
    <w:p w14:paraId="64EC0D9A" w14:textId="3501A17F" w:rsidR="008226BE" w:rsidRDefault="008226BE" w:rsidP="008E58AE">
      <w:pPr>
        <w:rPr>
          <w:rFonts w:ascii="Times New Roman" w:eastAsia="Times New Roman" w:hAnsi="Times New Roman" w:cs="Times New Roman"/>
        </w:rPr>
      </w:pPr>
      <w:r w:rsidRPr="00836918">
        <w:rPr>
          <w:rFonts w:ascii="Times New Roman" w:eastAsia="Times New Roman" w:hAnsi="Times New Roman" w:cs="Times New Roman"/>
          <w:b/>
          <w:bCs/>
          <w:vertAlign w:val="superscript"/>
        </w:rPr>
        <w:t>18 </w:t>
      </w:r>
      <w:r w:rsidRPr="00836918">
        <w:rPr>
          <w:rFonts w:ascii="Times New Roman" w:eastAsia="Times New Roman" w:hAnsi="Times New Roman" w:cs="Times New Roman"/>
        </w:rPr>
        <w:t>The wrath of God is being revealed from heaven against all the godlessness and wickedness of people, who suppress the truth by their wickedness, </w:t>
      </w:r>
      <w:r w:rsidRPr="00836918">
        <w:rPr>
          <w:rFonts w:ascii="Times New Roman" w:eastAsia="Times New Roman" w:hAnsi="Times New Roman" w:cs="Times New Roman"/>
          <w:b/>
          <w:bCs/>
          <w:vertAlign w:val="superscript"/>
        </w:rPr>
        <w:t>19 </w:t>
      </w:r>
      <w:r w:rsidRPr="00836918">
        <w:rPr>
          <w:rFonts w:ascii="Times New Roman" w:eastAsia="Times New Roman" w:hAnsi="Times New Roman" w:cs="Times New Roman"/>
        </w:rPr>
        <w:t>since what may be known about God is plain to them</w:t>
      </w:r>
      <w:r w:rsidRPr="008226BE">
        <w:rPr>
          <w:rFonts w:ascii="Times New Roman" w:eastAsia="Times New Roman" w:hAnsi="Times New Roman" w:cs="Times New Roman"/>
        </w:rPr>
        <w:t xml:space="preserve">, </w:t>
      </w:r>
      <w:r w:rsidRPr="00836918">
        <w:rPr>
          <w:rFonts w:ascii="Times New Roman" w:eastAsia="Times New Roman" w:hAnsi="Times New Roman" w:cs="Times New Roman"/>
        </w:rPr>
        <w:t>because God has made it plain to them</w:t>
      </w:r>
      <w:r w:rsidRPr="008226BE">
        <w:rPr>
          <w:rFonts w:ascii="Times New Roman" w:eastAsia="Times New Roman" w:hAnsi="Times New Roman" w:cs="Times New Roman"/>
        </w:rPr>
        <w:t>.</w:t>
      </w:r>
    </w:p>
    <w:p w14:paraId="7FA67512" w14:textId="7B7A6B15" w:rsidR="00176B08" w:rsidRDefault="00176B08" w:rsidP="008E58AE">
      <w:pPr>
        <w:rPr>
          <w:rFonts w:ascii="Times New Roman" w:eastAsia="Times New Roman" w:hAnsi="Times New Roman" w:cs="Times New Roman"/>
        </w:rPr>
      </w:pPr>
    </w:p>
    <w:p w14:paraId="7DC7DB01" w14:textId="0D40AF75" w:rsidR="00176B08" w:rsidRDefault="00176B08" w:rsidP="00E16687">
      <w:pPr>
        <w:rPr>
          <w:rFonts w:ascii="Times New Roman" w:eastAsia="Times New Roman" w:hAnsi="Times New Roman" w:cs="Times New Roman"/>
        </w:rPr>
      </w:pPr>
      <w:r w:rsidRPr="00836918">
        <w:rPr>
          <w:rFonts w:ascii="Times New Roman" w:eastAsia="Times New Roman" w:hAnsi="Times New Roman" w:cs="Times New Roman"/>
        </w:rPr>
        <w:t>Revelation 20:12-14</w:t>
      </w:r>
    </w:p>
    <w:p w14:paraId="0154745A" w14:textId="5B8F0B98" w:rsidR="008226BE" w:rsidRDefault="008226BE" w:rsidP="00E16687">
      <w:pPr>
        <w:rPr>
          <w:rFonts w:ascii="Times New Roman" w:eastAsia="Times New Roman" w:hAnsi="Times New Roman" w:cs="Times New Roman"/>
        </w:rPr>
      </w:pPr>
      <w:r w:rsidRPr="00836918">
        <w:rPr>
          <w:rFonts w:ascii="Times New Roman" w:eastAsia="Times New Roman" w:hAnsi="Times New Roman" w:cs="Times New Roman"/>
          <w:b/>
          <w:bCs/>
          <w:vertAlign w:val="superscript"/>
        </w:rPr>
        <w:t>12 </w:t>
      </w:r>
      <w:r w:rsidRPr="00836918">
        <w:rPr>
          <w:rFonts w:ascii="Times New Roman" w:eastAsia="Times New Roman" w:hAnsi="Times New Roman" w:cs="Times New Roman"/>
        </w:rPr>
        <w:t>And I saw the dead, great and small, standing before the throne, and books were opened. Another book was opened, which is the book of life. The dead were judged according to what they had done as recorded</w:t>
      </w:r>
      <w:r w:rsidRPr="005A7B8F">
        <w:rPr>
          <w:rFonts w:ascii="Times New Roman" w:eastAsia="Times New Roman" w:hAnsi="Times New Roman" w:cs="Times New Roman"/>
          <w:shd w:val="clear" w:color="auto" w:fill="D9D2E9"/>
        </w:rPr>
        <w:t xml:space="preserve"> </w:t>
      </w:r>
      <w:r w:rsidRPr="00836918">
        <w:rPr>
          <w:rFonts w:ascii="Times New Roman" w:eastAsia="Times New Roman" w:hAnsi="Times New Roman" w:cs="Times New Roman"/>
        </w:rPr>
        <w:t>in the books. </w:t>
      </w:r>
      <w:r w:rsidRPr="00836918">
        <w:rPr>
          <w:rFonts w:ascii="Times New Roman" w:eastAsia="Times New Roman" w:hAnsi="Times New Roman" w:cs="Times New Roman"/>
          <w:b/>
          <w:bCs/>
          <w:vertAlign w:val="superscript"/>
        </w:rPr>
        <w:t>13 </w:t>
      </w:r>
      <w:r w:rsidRPr="00836918">
        <w:rPr>
          <w:rFonts w:ascii="Times New Roman" w:eastAsia="Times New Roman" w:hAnsi="Times New Roman" w:cs="Times New Roman"/>
        </w:rPr>
        <w:t xml:space="preserve">The sea gave up the dead that were in it, and death and Hades gave up the dead that were </w:t>
      </w:r>
      <w:r w:rsidRPr="00E16687">
        <w:rPr>
          <w:rFonts w:ascii="Times New Roman" w:eastAsia="Times New Roman" w:hAnsi="Times New Roman" w:cs="Times New Roman"/>
        </w:rPr>
        <w:t>in them, and each person was judged according to what they had done. </w:t>
      </w:r>
      <w:r w:rsidRPr="00E16687">
        <w:rPr>
          <w:rFonts w:ascii="Times New Roman" w:eastAsia="Times New Roman" w:hAnsi="Times New Roman" w:cs="Times New Roman"/>
          <w:b/>
          <w:bCs/>
          <w:vertAlign w:val="superscript"/>
        </w:rPr>
        <w:t>14 </w:t>
      </w:r>
      <w:r w:rsidRPr="00E16687">
        <w:rPr>
          <w:rFonts w:ascii="Times New Roman" w:eastAsia="Times New Roman" w:hAnsi="Times New Roman" w:cs="Times New Roman"/>
        </w:rPr>
        <w:t>Then death and Hades were</w:t>
      </w:r>
      <w:r w:rsidRPr="008226BE">
        <w:rPr>
          <w:rFonts w:ascii="Times New Roman" w:eastAsia="Times New Roman" w:hAnsi="Times New Roman" w:cs="Times New Roman"/>
        </w:rPr>
        <w:t xml:space="preserve"> </w:t>
      </w:r>
      <w:r w:rsidRPr="00E16687">
        <w:rPr>
          <w:rFonts w:ascii="Times New Roman" w:eastAsia="Times New Roman" w:hAnsi="Times New Roman" w:cs="Times New Roman"/>
        </w:rPr>
        <w:t>thrown into the lake of fire. The lake of fire is the second death</w:t>
      </w:r>
      <w:r w:rsidRPr="008226BE">
        <w:rPr>
          <w:rFonts w:ascii="Times New Roman" w:eastAsia="Times New Roman" w:hAnsi="Times New Roman" w:cs="Times New Roman"/>
        </w:rPr>
        <w:t>.</w:t>
      </w:r>
    </w:p>
    <w:p w14:paraId="34CCEF5D" w14:textId="77777777" w:rsidR="008E58AE" w:rsidRDefault="008E58AE" w:rsidP="008E58AE">
      <w:pPr>
        <w:rPr>
          <w:rFonts w:ascii="Times New Roman" w:eastAsia="Times New Roman" w:hAnsi="Times New Roman" w:cs="Times New Roman"/>
          <w:b/>
        </w:rPr>
      </w:pPr>
    </w:p>
    <w:p w14:paraId="3507A35E" w14:textId="77777777" w:rsidR="008E58AE" w:rsidRDefault="008E58AE" w:rsidP="008E58AE">
      <w:pPr>
        <w:rPr>
          <w:rFonts w:ascii="Times New Roman" w:eastAsia="Times New Roman" w:hAnsi="Times New Roman" w:cs="Times New Roman"/>
          <w:b/>
        </w:rPr>
      </w:pPr>
    </w:p>
    <w:p w14:paraId="01132C29" w14:textId="645F7449" w:rsidR="008E58AE" w:rsidRDefault="008E58AE" w:rsidP="008E58AE">
      <w:pPr>
        <w:rPr>
          <w:rFonts w:ascii="Times New Roman" w:eastAsia="Times New Roman" w:hAnsi="Times New Roman" w:cs="Times New Roman"/>
          <w:b/>
        </w:rPr>
      </w:pPr>
      <w:r>
        <w:rPr>
          <w:rFonts w:ascii="Times New Roman" w:eastAsia="Times New Roman" w:hAnsi="Times New Roman" w:cs="Times New Roman"/>
          <w:b/>
        </w:rPr>
        <w:t>Other Scriptures around The Messiah’s Kingdom that reinforce the Core Scripture</w:t>
      </w:r>
    </w:p>
    <w:p w14:paraId="5791E0A8" w14:textId="77777777" w:rsidR="008E58AE" w:rsidRDefault="008E58AE" w:rsidP="008E58AE">
      <w:pPr>
        <w:rPr>
          <w:rFonts w:ascii="Times New Roman" w:eastAsia="Times New Roman" w:hAnsi="Times New Roman" w:cs="Times New Roman"/>
        </w:rPr>
      </w:pPr>
    </w:p>
    <w:p w14:paraId="12647CFA" w14:textId="77777777" w:rsidR="008E58AE" w:rsidRDefault="008E58AE" w:rsidP="008E58AE">
      <w:pPr>
        <w:rPr>
          <w:rFonts w:ascii="Times New Roman" w:eastAsia="Times New Roman" w:hAnsi="Times New Roman" w:cs="Times New Roman"/>
          <w:shd w:val="clear" w:color="auto" w:fill="D9D2E9"/>
        </w:rPr>
      </w:pPr>
      <w:r>
        <w:rPr>
          <w:rFonts w:ascii="Times New Roman" w:eastAsia="Times New Roman" w:hAnsi="Times New Roman" w:cs="Times New Roman"/>
          <w:shd w:val="clear" w:color="auto" w:fill="D9D2E9"/>
        </w:rPr>
        <w:t xml:space="preserve">“Blessed are the merciful, for they will be shown mercy.” (NIV </w:t>
      </w:r>
      <w:proofErr w:type="spellStart"/>
      <w:r>
        <w:rPr>
          <w:rFonts w:ascii="Times New Roman" w:eastAsia="Times New Roman" w:hAnsi="Times New Roman" w:cs="Times New Roman"/>
          <w:shd w:val="clear" w:color="auto" w:fill="D9D2E9"/>
        </w:rPr>
        <w:t>Mtt</w:t>
      </w:r>
      <w:proofErr w:type="spellEnd"/>
      <w:r>
        <w:rPr>
          <w:rFonts w:ascii="Times New Roman" w:eastAsia="Times New Roman" w:hAnsi="Times New Roman" w:cs="Times New Roman"/>
          <w:shd w:val="clear" w:color="auto" w:fill="D9D2E9"/>
        </w:rPr>
        <w:t xml:space="preserve"> 5:7)</w:t>
      </w:r>
    </w:p>
    <w:p w14:paraId="341B4FFF" w14:textId="77777777" w:rsidR="008E58AE" w:rsidRDefault="008E58AE" w:rsidP="008E58AE">
      <w:pPr>
        <w:ind w:firstLine="720"/>
        <w:rPr>
          <w:rFonts w:ascii="Times New Roman" w:eastAsia="Times New Roman" w:hAnsi="Times New Roman" w:cs="Times New Roman"/>
          <w:b/>
        </w:rPr>
      </w:pPr>
    </w:p>
    <w:p w14:paraId="16D8C6ED" w14:textId="77777777" w:rsidR="008E58AE" w:rsidRDefault="008E58AE" w:rsidP="008E58AE">
      <w:pPr>
        <w:ind w:firstLine="720"/>
        <w:rPr>
          <w:rFonts w:ascii="Times New Roman" w:eastAsia="Times New Roman" w:hAnsi="Times New Roman" w:cs="Times New Roman"/>
          <w:b/>
        </w:rPr>
      </w:pPr>
      <w:r>
        <w:rPr>
          <w:rFonts w:ascii="Times New Roman" w:eastAsia="Times New Roman" w:hAnsi="Times New Roman" w:cs="Times New Roman"/>
          <w:b/>
        </w:rPr>
        <w:t xml:space="preserve">The Parable of the Unforgiving Servant </w:t>
      </w:r>
    </w:p>
    <w:p w14:paraId="15542B0C" w14:textId="77777777" w:rsidR="008E58AE" w:rsidRDefault="008E58AE" w:rsidP="00E16687">
      <w:pPr>
        <w:shd w:val="clear" w:color="auto" w:fill="FFFFFF" w:themeFill="background1"/>
        <w:rPr>
          <w:rFonts w:ascii="Times New Roman" w:eastAsia="Times New Roman" w:hAnsi="Times New Roman" w:cs="Times New Roman"/>
        </w:rPr>
      </w:pPr>
      <w:r>
        <w:rPr>
          <w:rFonts w:ascii="Times New Roman" w:eastAsia="Times New Roman" w:hAnsi="Times New Roman" w:cs="Times New Roman"/>
          <w:shd w:val="clear" w:color="auto" w:fill="D9D2E9"/>
        </w:rPr>
        <w:t xml:space="preserve">“Then Peter came to Jesus and asked, “Lord, how many times shall I forgive my brother or sister who sins against me? Up to seven times?” 22 Jesus answered, “I tell you, not seven times, but seventy-seven times. </w:t>
      </w:r>
      <w:r w:rsidRPr="00E16687">
        <w:rPr>
          <w:rFonts w:ascii="Times New Roman" w:eastAsia="Times New Roman" w:hAnsi="Times New Roman" w:cs="Times New Roman"/>
          <w:shd w:val="clear" w:color="auto" w:fill="FFFFFF" w:themeFill="background1"/>
        </w:rPr>
        <w:t>23 Therefore, the kingdom of heaven is like a king who wanted to settle accounts with his servants. 24 As</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he began the settlement, a man who owed him ten thousand bags of gold was brought to him. 25 Since he was not able to pay, the master ordered that he and his wife and his children and all that he had be sold to repay the debt. 26 At this the servant fell on his knees before him. ‘Be patient with me,’ he begged, ‘and I</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will pay back everything.’ 27 The servant’s master took pity on him, canceled the debt and let him go. 28</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But when that servant went out, he found one of his fellow servants who owed him a hundred silver coins. He grabbed him and began to choke him. ‘Pay back what you owe me!’ he demanded. 29 His fellow</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servant fell to his knees and begged him, ‘Be patient with me, and I will pay it back.’ 30 But he refused. Instead, he went off and had the man thrown into prison until he could pay the debt. 31 When the other</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lastRenderedPageBreak/>
        <w:t>servants saw what had happened, they were outraged and went and told their master everything that had</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happened. 32 Then the master called the servant in. ‘You wicked servant,’ he said, ‘I canceled all that</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debt of yours because you begged me to. 33 Shouldn’t you have had mercy on your fellow servant just as</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I had on you?’ 34 In anger his master handed him over to the jailers to be tortured, until he should pay</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back all he owed. 35 This is how my heavenly Father will treat each of you unless you forgive your</w:t>
      </w:r>
      <w:r w:rsidRPr="005A7B8F">
        <w:rPr>
          <w:rFonts w:ascii="Times New Roman" w:eastAsia="Times New Roman" w:hAnsi="Times New Roman" w:cs="Times New Roman"/>
          <w:shd w:val="clear" w:color="auto" w:fill="D9D2E9"/>
        </w:rPr>
        <w:t xml:space="preserve"> </w:t>
      </w:r>
      <w:r w:rsidRPr="00E16687">
        <w:rPr>
          <w:rFonts w:ascii="Times New Roman" w:eastAsia="Times New Roman" w:hAnsi="Times New Roman" w:cs="Times New Roman"/>
          <w:shd w:val="clear" w:color="auto" w:fill="FFFFFF" w:themeFill="background1"/>
        </w:rPr>
        <w:t xml:space="preserve">brother or sister from your heart.” (NIV </w:t>
      </w:r>
      <w:proofErr w:type="spellStart"/>
      <w:r w:rsidRPr="00E16687">
        <w:rPr>
          <w:rFonts w:ascii="Times New Roman" w:eastAsia="Times New Roman" w:hAnsi="Times New Roman" w:cs="Times New Roman"/>
          <w:shd w:val="clear" w:color="auto" w:fill="FFFFFF" w:themeFill="background1"/>
        </w:rPr>
        <w:t>Mtt</w:t>
      </w:r>
      <w:proofErr w:type="spellEnd"/>
      <w:r w:rsidRPr="00E16687">
        <w:rPr>
          <w:rFonts w:ascii="Times New Roman" w:eastAsia="Times New Roman" w:hAnsi="Times New Roman" w:cs="Times New Roman"/>
          <w:shd w:val="clear" w:color="auto" w:fill="FFFFFF" w:themeFill="background1"/>
        </w:rPr>
        <w:t xml:space="preserve"> 18:21–35)</w:t>
      </w:r>
    </w:p>
    <w:p w14:paraId="590420A2" w14:textId="77777777" w:rsidR="008E58AE" w:rsidRDefault="008E58AE" w:rsidP="008E58AE">
      <w:pPr>
        <w:rPr>
          <w:rFonts w:ascii="Times New Roman" w:eastAsia="Times New Roman" w:hAnsi="Times New Roman" w:cs="Times New Roman"/>
        </w:rPr>
      </w:pPr>
    </w:p>
    <w:p w14:paraId="0E64C650" w14:textId="3347B136" w:rsidR="008E58AE" w:rsidRDefault="008E58AE" w:rsidP="008E58AE">
      <w:pPr>
        <w:rPr>
          <w:rFonts w:ascii="Times New Roman" w:eastAsia="Times New Roman" w:hAnsi="Times New Roman" w:cs="Times New Roman"/>
        </w:rPr>
      </w:pPr>
      <w:r>
        <w:rPr>
          <w:rFonts w:ascii="Times New Roman" w:eastAsia="Times New Roman" w:hAnsi="Times New Roman" w:cs="Times New Roman"/>
          <w:b/>
        </w:rPr>
        <w:t xml:space="preserve">QUOTE: </w:t>
      </w:r>
      <w:r>
        <w:rPr>
          <w:rFonts w:ascii="Times New Roman" w:eastAsia="Times New Roman" w:hAnsi="Times New Roman" w:cs="Times New Roman"/>
        </w:rPr>
        <w:t xml:space="preserve">“To be a </w:t>
      </w:r>
      <w:r w:rsidR="005A7B8F">
        <w:rPr>
          <w:rFonts w:ascii="Times New Roman" w:eastAsia="Times New Roman" w:hAnsi="Times New Roman" w:cs="Times New Roman"/>
        </w:rPr>
        <w:t>Christian</w:t>
      </w:r>
      <w:r>
        <w:rPr>
          <w:rFonts w:ascii="Times New Roman" w:eastAsia="Times New Roman" w:hAnsi="Times New Roman" w:cs="Times New Roman"/>
        </w:rPr>
        <w:t xml:space="preserve"> means to forgive the inexcusable because God forgave the inexcusable in you.” - CS Lewis </w:t>
      </w:r>
    </w:p>
    <w:p w14:paraId="727F1E30" w14:textId="77777777" w:rsidR="00E16687" w:rsidRDefault="00E16687" w:rsidP="008E58AE">
      <w:pPr>
        <w:rPr>
          <w:rFonts w:ascii="Times New Roman" w:eastAsia="Times New Roman" w:hAnsi="Times New Roman" w:cs="Times New Roman"/>
        </w:rPr>
      </w:pPr>
    </w:p>
    <w:p w14:paraId="5AF9CE34" w14:textId="77777777" w:rsidR="00E16687" w:rsidRPr="00FA0761" w:rsidRDefault="00E16687" w:rsidP="00E16687">
      <w:pPr>
        <w:ind w:firstLine="720"/>
        <w:rPr>
          <w:rFonts w:ascii="Times New Roman" w:eastAsia="Times New Roman" w:hAnsi="Times New Roman" w:cs="Times New Roman"/>
          <w:lang w:val="en-US"/>
        </w:rPr>
      </w:pPr>
      <w:r w:rsidRPr="00FA0761">
        <w:rPr>
          <w:rFonts w:ascii="Times New Roman" w:eastAsia="Times New Roman" w:hAnsi="Times New Roman" w:cs="Times New Roman"/>
          <w:b/>
          <w:bCs/>
          <w:shd w:val="clear" w:color="auto" w:fill="A5C9EB" w:themeFill="text2" w:themeFillTint="40"/>
          <w:lang w:val="en-US"/>
        </w:rPr>
        <w:t>What Commentaries Say About the Parable Logistics</w:t>
      </w:r>
    </w:p>
    <w:p w14:paraId="0F379D0A" w14:textId="3C688FDC" w:rsidR="00E16687" w:rsidRPr="00FA0761" w:rsidRDefault="00E16687" w:rsidP="00E16687">
      <w:pPr>
        <w:rPr>
          <w:rFonts w:ascii="Times New Roman" w:eastAsia="Times New Roman" w:hAnsi="Times New Roman" w:cs="Times New Roman"/>
        </w:rPr>
      </w:pPr>
      <w:r w:rsidRPr="00FA0761">
        <w:rPr>
          <w:rFonts w:ascii="Times New Roman" w:eastAsia="Times New Roman" w:hAnsi="Times New Roman" w:cs="Times New Roman"/>
          <w:lang w:val="en-US"/>
        </w:rPr>
        <w:t xml:space="preserve">This parable mirrors the most common form of rabbinic parable—a story involving a king with servants or sons. The king almost   p </w:t>
      </w:r>
      <w:proofErr w:type="gramStart"/>
      <w:r w:rsidRPr="00FA0761">
        <w:rPr>
          <w:rFonts w:ascii="Times New Roman" w:eastAsia="Times New Roman" w:hAnsi="Times New Roman" w:cs="Times New Roman"/>
          <w:lang w:val="en-US"/>
        </w:rPr>
        <w:t>283  always</w:t>
      </w:r>
      <w:proofErr w:type="gramEnd"/>
      <w:r w:rsidRPr="00FA0761">
        <w:rPr>
          <w:rFonts w:ascii="Times New Roman" w:eastAsia="Times New Roman" w:hAnsi="Times New Roman" w:cs="Times New Roman"/>
          <w:lang w:val="en-US"/>
        </w:rPr>
        <w:t xml:space="preserve"> stands for God; the servants, for God’s people. Often obedient and disobedient servants provide a contrast between righteous and wicked behavior. Settling accounts is a natural metaphor for judgment. Ten thousand talents would have been an enormous debt, on the borderline of what the ancient mind-set could have conceived (cf. NIV marg.). Estimates in modern currency range from several million to one trillion dollars. The “talent” was the highest known denomination of currency in the ancient Roman Empire, and ten thousand was the highest number for which the Greek language had a particular word (</w:t>
      </w:r>
      <w:proofErr w:type="spellStart"/>
      <w:r w:rsidRPr="00FA0761">
        <w:rPr>
          <w:rFonts w:ascii="Times New Roman" w:eastAsia="Times New Roman" w:hAnsi="Times New Roman" w:cs="Times New Roman"/>
          <w:lang w:val="en-US"/>
        </w:rPr>
        <w:t>myrias</w:t>
      </w:r>
      <w:proofErr w:type="spellEnd"/>
      <w:r w:rsidRPr="00FA0761">
        <w:rPr>
          <w:rFonts w:ascii="Times New Roman" w:eastAsia="Times New Roman" w:hAnsi="Times New Roman" w:cs="Times New Roman"/>
          <w:lang w:val="en-US"/>
        </w:rPr>
        <w:t xml:space="preserve">; cf. our myriad). One might conceive of this first servant as an extremely wealthy governor or satrap, a very powerful official in his own right. Since he is unable to repay his debts, he and his family must be sold, along with all their assets, </w:t>
      </w:r>
      <w:proofErr w:type="gramStart"/>
      <w:r w:rsidRPr="00FA0761">
        <w:rPr>
          <w:rFonts w:ascii="Times New Roman" w:eastAsia="Times New Roman" w:hAnsi="Times New Roman" w:cs="Times New Roman"/>
          <w:lang w:val="en-US"/>
        </w:rPr>
        <w:t>in order to</w:t>
      </w:r>
      <w:proofErr w:type="gramEnd"/>
      <w:r w:rsidRPr="00FA0761">
        <w:rPr>
          <w:rFonts w:ascii="Times New Roman" w:eastAsia="Times New Roman" w:hAnsi="Times New Roman" w:cs="Times New Roman"/>
          <w:lang w:val="en-US"/>
        </w:rPr>
        <w:t xml:space="preserve"> raise at least some funds for the king. He will obviously recoup nothing anywhere close to the amount owed, but something is better than nothing. Selling people into slavery to pay their debts was extremely common in the ancient world. The man begs for mercy and makes a promise he almost certainly will not be able to keep. To the astonishment of Jesus’ original audience, the king pities the man and cancels his debt. Not only will he not sell him into slavery, but he will not require repayment of any kind. Sheer grace is at work here. “Took pity” is the same word for the compassion that characterizes Jesus’ emotions and behavior in 9:36; 14:14; 15:32; and 20:34. </w:t>
      </w:r>
      <w:r w:rsidRPr="00FA0761">
        <w:rPr>
          <w:rFonts w:ascii="Times New Roman" w:eastAsia="Times New Roman" w:hAnsi="Times New Roman" w:cs="Times New Roman"/>
          <w:i/>
          <w:iCs/>
          <w:lang w:val="en-US"/>
        </w:rPr>
        <w:t>(Craig Blomberg, Matthew, vol. 22, The New American Commentary (Nashville: Broadman &amp; Holman Publishers, 1992), 282–283.</w:t>
      </w:r>
    </w:p>
    <w:p w14:paraId="60ED3F16" w14:textId="77777777" w:rsidR="00606CF2" w:rsidRDefault="00606CF2"/>
    <w:sectPr w:rsidR="00606CF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0F8AD" w14:textId="77777777" w:rsidR="00973AF5" w:rsidRDefault="00973AF5" w:rsidP="0040215C">
      <w:pPr>
        <w:spacing w:line="240" w:lineRule="auto"/>
      </w:pPr>
      <w:r>
        <w:separator/>
      </w:r>
    </w:p>
  </w:endnote>
  <w:endnote w:type="continuationSeparator" w:id="0">
    <w:p w14:paraId="09F333C0" w14:textId="77777777" w:rsidR="00973AF5" w:rsidRDefault="00973AF5" w:rsidP="00402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078571"/>
      <w:docPartObj>
        <w:docPartGallery w:val="Page Numbers (Bottom of Page)"/>
        <w:docPartUnique/>
      </w:docPartObj>
    </w:sdtPr>
    <w:sdtContent>
      <w:p w14:paraId="013A5840" w14:textId="74E4B5A5" w:rsidR="0040215C" w:rsidRDefault="0040215C"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49832E" w14:textId="77777777" w:rsidR="0040215C" w:rsidRDefault="0040215C" w:rsidP="004021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48869473"/>
      <w:docPartObj>
        <w:docPartGallery w:val="Page Numbers (Bottom of Page)"/>
        <w:docPartUnique/>
      </w:docPartObj>
    </w:sdtPr>
    <w:sdtContent>
      <w:p w14:paraId="57410DDD" w14:textId="33D09883" w:rsidR="0040215C" w:rsidRDefault="0040215C"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416517E" w14:textId="77777777" w:rsidR="0040215C" w:rsidRDefault="0040215C" w:rsidP="0040215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4D272" w14:textId="77777777" w:rsidR="00973AF5" w:rsidRDefault="00973AF5" w:rsidP="0040215C">
      <w:pPr>
        <w:spacing w:line="240" w:lineRule="auto"/>
      </w:pPr>
      <w:r>
        <w:separator/>
      </w:r>
    </w:p>
  </w:footnote>
  <w:footnote w:type="continuationSeparator" w:id="0">
    <w:p w14:paraId="7E54A2B7" w14:textId="77777777" w:rsidR="00973AF5" w:rsidRDefault="00973AF5" w:rsidP="004021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4BC5"/>
    <w:multiLevelType w:val="multilevel"/>
    <w:tmpl w:val="F2A09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273595"/>
    <w:multiLevelType w:val="multilevel"/>
    <w:tmpl w:val="BB08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89224219">
    <w:abstractNumId w:val="0"/>
  </w:num>
  <w:num w:numId="2" w16cid:durableId="2088841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8AE"/>
    <w:rsid w:val="00176B08"/>
    <w:rsid w:val="002256A8"/>
    <w:rsid w:val="002C4082"/>
    <w:rsid w:val="0040215C"/>
    <w:rsid w:val="00503694"/>
    <w:rsid w:val="00523FE8"/>
    <w:rsid w:val="00550885"/>
    <w:rsid w:val="005A7B8F"/>
    <w:rsid w:val="00606CF2"/>
    <w:rsid w:val="008226BE"/>
    <w:rsid w:val="00836918"/>
    <w:rsid w:val="00846365"/>
    <w:rsid w:val="008E58AE"/>
    <w:rsid w:val="00973AF5"/>
    <w:rsid w:val="009B244A"/>
    <w:rsid w:val="00AB59B6"/>
    <w:rsid w:val="00E16687"/>
    <w:rsid w:val="00F85038"/>
    <w:rsid w:val="00FA0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A24B"/>
  <w15:chartTrackingRefBased/>
  <w15:docId w15:val="{8ED1DDA8-D4B6-CF42-9534-0AA4FF4E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687"/>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8E58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58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58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58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58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58A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58A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58A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58A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8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58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58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58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58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58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8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8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8AE"/>
    <w:rPr>
      <w:rFonts w:eastAsiaTheme="majorEastAsia" w:cstheme="majorBidi"/>
      <w:color w:val="272727" w:themeColor="text1" w:themeTint="D8"/>
    </w:rPr>
  </w:style>
  <w:style w:type="paragraph" w:styleId="Title">
    <w:name w:val="Title"/>
    <w:basedOn w:val="Normal"/>
    <w:next w:val="Normal"/>
    <w:link w:val="TitleChar"/>
    <w:uiPriority w:val="10"/>
    <w:qFormat/>
    <w:rsid w:val="008E58A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8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58A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8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8A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58AE"/>
    <w:rPr>
      <w:i/>
      <w:iCs/>
      <w:color w:val="404040" w:themeColor="text1" w:themeTint="BF"/>
    </w:rPr>
  </w:style>
  <w:style w:type="paragraph" w:styleId="ListParagraph">
    <w:name w:val="List Paragraph"/>
    <w:basedOn w:val="Normal"/>
    <w:uiPriority w:val="34"/>
    <w:qFormat/>
    <w:rsid w:val="008E58AE"/>
    <w:pPr>
      <w:ind w:left="720"/>
      <w:contextualSpacing/>
    </w:pPr>
  </w:style>
  <w:style w:type="character" w:styleId="IntenseEmphasis">
    <w:name w:val="Intense Emphasis"/>
    <w:basedOn w:val="DefaultParagraphFont"/>
    <w:uiPriority w:val="21"/>
    <w:qFormat/>
    <w:rsid w:val="008E58AE"/>
    <w:rPr>
      <w:i/>
      <w:iCs/>
      <w:color w:val="0F4761" w:themeColor="accent1" w:themeShade="BF"/>
    </w:rPr>
  </w:style>
  <w:style w:type="paragraph" w:styleId="IntenseQuote">
    <w:name w:val="Intense Quote"/>
    <w:basedOn w:val="Normal"/>
    <w:next w:val="Normal"/>
    <w:link w:val="IntenseQuoteChar"/>
    <w:uiPriority w:val="30"/>
    <w:qFormat/>
    <w:rsid w:val="008E58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58AE"/>
    <w:rPr>
      <w:i/>
      <w:iCs/>
      <w:color w:val="0F4761" w:themeColor="accent1" w:themeShade="BF"/>
    </w:rPr>
  </w:style>
  <w:style w:type="character" w:styleId="IntenseReference">
    <w:name w:val="Intense Reference"/>
    <w:basedOn w:val="DefaultParagraphFont"/>
    <w:uiPriority w:val="32"/>
    <w:qFormat/>
    <w:rsid w:val="008E58AE"/>
    <w:rPr>
      <w:b/>
      <w:bCs/>
      <w:smallCaps/>
      <w:color w:val="0F4761" w:themeColor="accent1" w:themeShade="BF"/>
      <w:spacing w:val="5"/>
    </w:rPr>
  </w:style>
  <w:style w:type="character" w:styleId="Hyperlink">
    <w:name w:val="Hyperlink"/>
    <w:basedOn w:val="DefaultParagraphFont"/>
    <w:uiPriority w:val="99"/>
    <w:unhideWhenUsed/>
    <w:rsid w:val="008226BE"/>
    <w:rPr>
      <w:color w:val="467886" w:themeColor="hyperlink"/>
      <w:u w:val="single"/>
    </w:rPr>
  </w:style>
  <w:style w:type="character" w:styleId="UnresolvedMention">
    <w:name w:val="Unresolved Mention"/>
    <w:basedOn w:val="DefaultParagraphFont"/>
    <w:uiPriority w:val="99"/>
    <w:semiHidden/>
    <w:unhideWhenUsed/>
    <w:rsid w:val="008226BE"/>
    <w:rPr>
      <w:color w:val="605E5C"/>
      <w:shd w:val="clear" w:color="auto" w:fill="E1DFDD"/>
    </w:rPr>
  </w:style>
  <w:style w:type="paragraph" w:styleId="Footer">
    <w:name w:val="footer"/>
    <w:basedOn w:val="Normal"/>
    <w:link w:val="FooterChar"/>
    <w:uiPriority w:val="99"/>
    <w:unhideWhenUsed/>
    <w:rsid w:val="0040215C"/>
    <w:pPr>
      <w:tabs>
        <w:tab w:val="center" w:pos="4680"/>
        <w:tab w:val="right" w:pos="9360"/>
      </w:tabs>
      <w:spacing w:line="240" w:lineRule="auto"/>
    </w:pPr>
  </w:style>
  <w:style w:type="character" w:customStyle="1" w:styleId="FooterChar">
    <w:name w:val="Footer Char"/>
    <w:basedOn w:val="DefaultParagraphFont"/>
    <w:link w:val="Footer"/>
    <w:uiPriority w:val="99"/>
    <w:rsid w:val="0040215C"/>
    <w:rPr>
      <w:rFonts w:ascii="Arial" w:eastAsia="Arial" w:hAnsi="Arial" w:cs="Arial"/>
      <w:kern w:val="0"/>
      <w:sz w:val="22"/>
      <w:szCs w:val="22"/>
      <w:lang w:val="en"/>
      <w14:ligatures w14:val="none"/>
    </w:rPr>
  </w:style>
  <w:style w:type="character" w:styleId="PageNumber">
    <w:name w:val="page number"/>
    <w:basedOn w:val="DefaultParagraphFont"/>
    <w:uiPriority w:val="99"/>
    <w:semiHidden/>
    <w:unhideWhenUsed/>
    <w:rsid w:val="00402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915285">
      <w:bodyDiv w:val="1"/>
      <w:marLeft w:val="0"/>
      <w:marRight w:val="0"/>
      <w:marTop w:val="0"/>
      <w:marBottom w:val="0"/>
      <w:divBdr>
        <w:top w:val="none" w:sz="0" w:space="0" w:color="auto"/>
        <w:left w:val="none" w:sz="0" w:space="0" w:color="auto"/>
        <w:bottom w:val="none" w:sz="0" w:space="0" w:color="auto"/>
        <w:right w:val="none" w:sz="0" w:space="0" w:color="auto"/>
      </w:divBdr>
    </w:div>
    <w:div w:id="208190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Tegen</dc:creator>
  <cp:keywords/>
  <dc:description/>
  <cp:lastModifiedBy>Justine Tegen</cp:lastModifiedBy>
  <cp:revision>6</cp:revision>
  <dcterms:created xsi:type="dcterms:W3CDTF">2025-03-03T19:22:00Z</dcterms:created>
  <dcterms:modified xsi:type="dcterms:W3CDTF">2025-03-26T20:12:00Z</dcterms:modified>
</cp:coreProperties>
</file>